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922B" w14:textId="77777777" w:rsidR="00E92DD1" w:rsidRPr="009F589F" w:rsidRDefault="00D35C0C" w:rsidP="005C292C">
      <w:pPr>
        <w:tabs>
          <w:tab w:val="left" w:pos="4514"/>
        </w:tabs>
        <w:ind w:left="-142" w:firstLine="1774"/>
        <w:rPr>
          <w:rFonts w:ascii="Times New Roman"/>
          <w:sz w:val="20"/>
          <w:lang w:val="cy-GB"/>
        </w:rPr>
      </w:pPr>
      <w:r w:rsidRPr="009F589F">
        <w:rPr>
          <w:rFonts w:ascii="Times New Roman"/>
          <w:sz w:val="20"/>
          <w:lang w:val="cy-GB"/>
        </w:rPr>
        <w:tab/>
      </w:r>
      <w:r w:rsidRPr="009F589F">
        <w:rPr>
          <w:noProof/>
          <w:lang w:val="cy-GB" w:eastAsia="en-GB"/>
        </w:rPr>
        <w:drawing>
          <wp:inline distT="0" distB="0" distL="0" distR="0" wp14:anchorId="16970113" wp14:editId="3A10F9DD">
            <wp:extent cx="6172200" cy="10999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28063" name="WCH OC CMY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55" cy="11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7D9F" w14:textId="77777777" w:rsidR="002B15BA" w:rsidRPr="009F589F" w:rsidRDefault="002B15BA" w:rsidP="002B15BA">
      <w:pPr>
        <w:spacing w:before="89"/>
        <w:ind w:right="3149"/>
        <w:rPr>
          <w:rFonts w:ascii="Times New Roman"/>
          <w:sz w:val="26"/>
          <w:lang w:val="cy-GB"/>
        </w:rPr>
      </w:pPr>
    </w:p>
    <w:p w14:paraId="49E41C4C" w14:textId="77777777" w:rsidR="00E92DD1" w:rsidRPr="009F589F" w:rsidRDefault="00D35C0C" w:rsidP="002B15BA">
      <w:pPr>
        <w:spacing w:before="89"/>
        <w:ind w:right="3149" w:firstLine="161"/>
        <w:rPr>
          <w:sz w:val="36"/>
          <w:lang w:val="cy-GB"/>
        </w:rPr>
      </w:pPr>
      <w:proofErr w:type="spellStart"/>
      <w:r w:rsidRPr="009F589F">
        <w:rPr>
          <w:sz w:val="36"/>
          <w:szCs w:val="36"/>
          <w:bdr w:val="nil"/>
          <w:lang w:val="cy-GB"/>
        </w:rPr>
        <w:t>Recriwtiwr</w:t>
      </w:r>
      <w:proofErr w:type="spellEnd"/>
      <w:r w:rsidRPr="009F589F">
        <w:rPr>
          <w:sz w:val="36"/>
          <w:szCs w:val="36"/>
          <w:bdr w:val="nil"/>
          <w:lang w:val="cy-GB"/>
        </w:rPr>
        <w:t xml:space="preserve"> Eiddo - Ynys Môn</w:t>
      </w:r>
    </w:p>
    <w:p w14:paraId="4F1E59CA" w14:textId="77777777" w:rsidR="002926B7" w:rsidRPr="009F589F" w:rsidRDefault="00D35C0C" w:rsidP="002926B7">
      <w:pPr>
        <w:spacing w:before="1"/>
        <w:rPr>
          <w:sz w:val="24"/>
          <w:lang w:val="cy-GB"/>
        </w:rPr>
      </w:pPr>
      <w:r w:rsidRPr="009F589F">
        <w:rPr>
          <w:sz w:val="35"/>
          <w:lang w:val="cy-GB"/>
        </w:rPr>
        <w:tab/>
      </w:r>
    </w:p>
    <w:p w14:paraId="5A676D7A" w14:textId="77777777" w:rsidR="00E92DD1" w:rsidRPr="009F589F" w:rsidRDefault="00E92DD1" w:rsidP="002B15BA">
      <w:pPr>
        <w:pStyle w:val="BodyText"/>
        <w:spacing w:before="1"/>
        <w:ind w:left="0"/>
        <w:rPr>
          <w:sz w:val="31"/>
          <w:lang w:val="cy-GB"/>
        </w:rPr>
      </w:pPr>
    </w:p>
    <w:p w14:paraId="4CDFCC05" w14:textId="77777777" w:rsidR="00E92DD1" w:rsidRPr="009F589F" w:rsidRDefault="00D35C0C" w:rsidP="002B15BA">
      <w:pPr>
        <w:pStyle w:val="Heading1"/>
        <w:rPr>
          <w:lang w:val="cy-GB"/>
        </w:rPr>
      </w:pPr>
      <w:r w:rsidRPr="009F589F">
        <w:rPr>
          <w:bdr w:val="nil"/>
          <w:lang w:val="cy-GB"/>
        </w:rPr>
        <w:t>Ychydig amdanon ni yng Nghymru...</w:t>
      </w:r>
    </w:p>
    <w:p w14:paraId="40A2A878" w14:textId="77777777" w:rsidR="00E92DD1" w:rsidRPr="009F589F" w:rsidRDefault="00E92DD1" w:rsidP="002B15BA">
      <w:pPr>
        <w:pStyle w:val="BodyText"/>
        <w:spacing w:before="3"/>
        <w:ind w:left="0"/>
        <w:rPr>
          <w:b/>
          <w:sz w:val="30"/>
          <w:lang w:val="cy-GB"/>
        </w:rPr>
      </w:pPr>
    </w:p>
    <w:p w14:paraId="3B25D677" w14:textId="77777777" w:rsidR="00E92DD1" w:rsidRPr="009F589F" w:rsidRDefault="00D35C0C" w:rsidP="002B15BA">
      <w:pPr>
        <w:pStyle w:val="BodyText"/>
        <w:spacing w:line="285" w:lineRule="auto"/>
        <w:ind w:left="161" w:right="301"/>
        <w:rPr>
          <w:lang w:val="cy-GB"/>
        </w:rPr>
      </w:pPr>
      <w:r w:rsidRPr="009F589F">
        <w:rPr>
          <w:bdr w:val="nil"/>
          <w:lang w:val="cy-GB"/>
        </w:rPr>
        <w:t xml:space="preserve">Pedwar brand </w:t>
      </w:r>
      <w:r w:rsidRPr="009F589F">
        <w:rPr>
          <w:bdr w:val="nil"/>
          <w:lang w:val="cy-GB"/>
        </w:rPr>
        <w:t xml:space="preserve">blaengar ar gyfer gosod eiddo gwyliau yng Nghymru yw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Holidays</w:t>
      </w:r>
      <w:proofErr w:type="spellEnd"/>
      <w:r w:rsidRPr="009F589F">
        <w:rPr>
          <w:bdr w:val="nil"/>
          <w:lang w:val="cy-GB"/>
        </w:rPr>
        <w:t xml:space="preserve">, y Gorau o Gymru, Abersoch Holiday Homes a </w:t>
      </w:r>
      <w:proofErr w:type="spellStart"/>
      <w:r w:rsidRPr="009F589F">
        <w:rPr>
          <w:bdr w:val="nil"/>
          <w:lang w:val="cy-GB"/>
        </w:rPr>
        <w:t>Powells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Holidays</w:t>
      </w:r>
      <w:proofErr w:type="spellEnd"/>
      <w:r w:rsidRPr="009F589F">
        <w:rPr>
          <w:bdr w:val="nil"/>
          <w:lang w:val="cy-GB"/>
        </w:rPr>
        <w:t xml:space="preserve">, ac maen nhw'n rhan o'r asiantaeth fythynnod annibynnol fwyaf yng Nghymru. </w:t>
      </w:r>
      <w:proofErr w:type="spellStart"/>
      <w:r w:rsidRPr="009F589F">
        <w:rPr>
          <w:bdr w:val="nil"/>
          <w:lang w:val="cy-GB"/>
        </w:rPr>
        <w:t>Fe'n</w:t>
      </w:r>
      <w:proofErr w:type="spellEnd"/>
      <w:r w:rsidRPr="009F589F">
        <w:rPr>
          <w:bdr w:val="nil"/>
          <w:lang w:val="cy-GB"/>
        </w:rPr>
        <w:t xml:space="preserve"> sefydlwyd ni dros chwarter canri</w:t>
      </w:r>
      <w:r w:rsidRPr="009F589F">
        <w:rPr>
          <w:bdr w:val="nil"/>
          <w:lang w:val="cy-GB"/>
        </w:rPr>
        <w:t>f yn ôl, ac mae gennym swyddfeydd yn Abercynon, Abersoch, Cemaes, y Drenewydd a Saundersfoot. Rydyn ni'n cynnig gwasanaeth marchnata, gwerthu a rheoli eiddo i dros 1,000 o eiddo ledled Cymru.</w:t>
      </w:r>
    </w:p>
    <w:p w14:paraId="35A16906" w14:textId="77777777" w:rsidR="00E92DD1" w:rsidRPr="009F589F" w:rsidRDefault="00E92DD1" w:rsidP="002B15BA">
      <w:pPr>
        <w:pStyle w:val="BodyText"/>
        <w:spacing w:before="9"/>
        <w:ind w:left="0"/>
        <w:rPr>
          <w:sz w:val="25"/>
          <w:lang w:val="cy-GB"/>
        </w:rPr>
      </w:pPr>
    </w:p>
    <w:p w14:paraId="0C46E433" w14:textId="77777777" w:rsidR="00E92DD1" w:rsidRPr="009F589F" w:rsidRDefault="00D35C0C" w:rsidP="002B15BA">
      <w:pPr>
        <w:pStyle w:val="Heading1"/>
        <w:spacing w:before="1"/>
        <w:rPr>
          <w:lang w:val="cy-GB"/>
        </w:rPr>
      </w:pPr>
      <w:r w:rsidRPr="009F589F">
        <w:rPr>
          <w:bdr w:val="nil"/>
          <w:lang w:val="cy-GB"/>
        </w:rPr>
        <w:t xml:space="preserve">Rydyn ni'n rhan o deulu hefyd, sef The </w:t>
      </w:r>
      <w:proofErr w:type="spellStart"/>
      <w:r w:rsidRPr="009F589F">
        <w:rPr>
          <w:bdr w:val="nil"/>
          <w:lang w:val="cy-GB"/>
        </w:rPr>
        <w:t>Original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Cottages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Family</w:t>
      </w:r>
      <w:proofErr w:type="spellEnd"/>
      <w:r w:rsidRPr="009F589F">
        <w:rPr>
          <w:bdr w:val="nil"/>
          <w:lang w:val="cy-GB"/>
        </w:rPr>
        <w:t>...</w:t>
      </w:r>
    </w:p>
    <w:p w14:paraId="16AD23EA" w14:textId="77777777" w:rsidR="00E92DD1" w:rsidRPr="009F589F" w:rsidRDefault="00E92DD1" w:rsidP="002B15BA">
      <w:pPr>
        <w:pStyle w:val="BodyText"/>
        <w:spacing w:before="2"/>
        <w:ind w:left="0"/>
        <w:rPr>
          <w:b/>
          <w:sz w:val="30"/>
          <w:lang w:val="cy-GB"/>
        </w:rPr>
      </w:pPr>
    </w:p>
    <w:p w14:paraId="0B478201" w14:textId="77777777" w:rsidR="00E92DD1" w:rsidRPr="009F589F" w:rsidRDefault="00D35C0C" w:rsidP="00576C1E">
      <w:pPr>
        <w:pStyle w:val="BodyText"/>
        <w:spacing w:line="285" w:lineRule="auto"/>
        <w:ind w:left="161" w:right="94"/>
        <w:rPr>
          <w:lang w:val="cy-GB"/>
        </w:rPr>
      </w:pPr>
      <w:r w:rsidRPr="009F589F">
        <w:rPr>
          <w:bdr w:val="nil"/>
          <w:lang w:val="cy-GB"/>
        </w:rPr>
        <w:t xml:space="preserve">Mae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Holidays</w:t>
      </w:r>
      <w:proofErr w:type="spellEnd"/>
      <w:r w:rsidRPr="009F589F">
        <w:rPr>
          <w:bdr w:val="nil"/>
          <w:lang w:val="cy-GB"/>
        </w:rPr>
        <w:t xml:space="preserve">, y Gorau o Gymru, Abersoch Holiday Homes a </w:t>
      </w:r>
      <w:proofErr w:type="spellStart"/>
      <w:r w:rsidRPr="009F589F">
        <w:rPr>
          <w:bdr w:val="nil"/>
          <w:lang w:val="cy-GB"/>
        </w:rPr>
        <w:t>Powells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</w:t>
      </w:r>
      <w:r w:rsidRPr="009F589F">
        <w:rPr>
          <w:bdr w:val="nil"/>
          <w:lang w:val="cy-GB"/>
        </w:rPr>
        <w:t>s</w:t>
      </w:r>
      <w:proofErr w:type="spellEnd"/>
      <w:r w:rsidRPr="009F589F">
        <w:rPr>
          <w:bdr w:val="nil"/>
          <w:lang w:val="cy-GB"/>
        </w:rPr>
        <w:t xml:space="preserve"> yn bedwar brand sy'n rhan o deulu o dros 25 brand ledled Prydain a gaiff eu rheoli'n lleol, ac The </w:t>
      </w:r>
      <w:proofErr w:type="spellStart"/>
      <w:r w:rsidRPr="009F589F">
        <w:rPr>
          <w:bdr w:val="nil"/>
          <w:lang w:val="cy-GB"/>
        </w:rPr>
        <w:t>Original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Company</w:t>
      </w:r>
      <w:proofErr w:type="spellEnd"/>
      <w:r w:rsidRPr="009F589F">
        <w:rPr>
          <w:bdr w:val="nil"/>
          <w:lang w:val="cy-GB"/>
        </w:rPr>
        <w:t xml:space="preserve"> sy'n berchen arnynt. Mae bod yn rhan o'r teulu hwn yn golygu ein bod ni'n cynnig gwasanaeth arbennig iawn, drwy fod yn lleol ac yn</w:t>
      </w:r>
      <w:r w:rsidRPr="009F589F">
        <w:rPr>
          <w:bdr w:val="nil"/>
          <w:lang w:val="cy-GB"/>
        </w:rPr>
        <w:t xml:space="preserve"> genedlaethol. Rydyn ni'n cynnig y gorau o ddau fyd. Mae gan ein timau lleol ddealltwriaeth leol ac maen nhw'n gallu cynnig gwasanaeth lleol a phersonol i berchnogion eiddo ac ymwelwyr fel ei gilydd, a thrwy </w:t>
      </w:r>
      <w:proofErr w:type="spellStart"/>
      <w:r w:rsidRPr="009F589F">
        <w:rPr>
          <w:bdr w:val="nil"/>
          <w:lang w:val="cy-GB"/>
        </w:rPr>
        <w:t>Original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Cottages</w:t>
      </w:r>
      <w:proofErr w:type="spellEnd"/>
      <w:r w:rsidRPr="009F589F">
        <w:rPr>
          <w:bdr w:val="nil"/>
          <w:lang w:val="cy-GB"/>
        </w:rPr>
        <w:t xml:space="preserve"> mae cynulleidfa genedlaethol a</w:t>
      </w:r>
      <w:r w:rsidRPr="009F589F">
        <w:rPr>
          <w:bdr w:val="nil"/>
          <w:lang w:val="cy-GB"/>
        </w:rPr>
        <w:t xml:space="preserve">c arbenigedd eang </w:t>
      </w:r>
      <w:proofErr w:type="spellStart"/>
      <w:r w:rsidRPr="009F589F">
        <w:rPr>
          <w:bdr w:val="nil"/>
          <w:lang w:val="cy-GB"/>
        </w:rPr>
        <w:t>ganddon</w:t>
      </w:r>
      <w:proofErr w:type="spellEnd"/>
      <w:r w:rsidRPr="009F589F">
        <w:rPr>
          <w:bdr w:val="nil"/>
          <w:lang w:val="cy-GB"/>
        </w:rPr>
        <w:t xml:space="preserve"> ni.</w:t>
      </w:r>
    </w:p>
    <w:p w14:paraId="51532A77" w14:textId="77777777" w:rsidR="00E92DD1" w:rsidRPr="009F589F" w:rsidRDefault="00E92DD1" w:rsidP="002B15BA">
      <w:pPr>
        <w:pStyle w:val="BodyText"/>
        <w:spacing w:before="10"/>
        <w:ind w:left="0"/>
        <w:rPr>
          <w:sz w:val="25"/>
          <w:lang w:val="cy-GB"/>
        </w:rPr>
      </w:pPr>
    </w:p>
    <w:p w14:paraId="7E9109B8" w14:textId="77777777" w:rsidR="00E92DD1" w:rsidRPr="009F589F" w:rsidRDefault="00D35C0C" w:rsidP="002B15BA">
      <w:pPr>
        <w:pStyle w:val="BodyText"/>
        <w:spacing w:line="285" w:lineRule="auto"/>
        <w:ind w:left="161" w:right="180"/>
        <w:rPr>
          <w:lang w:val="cy-GB"/>
        </w:rPr>
      </w:pPr>
      <w:r w:rsidRPr="009F589F">
        <w:rPr>
          <w:bdr w:val="nil"/>
          <w:lang w:val="cy-GB"/>
        </w:rPr>
        <w:t xml:space="preserve">Rydyn ni'n glynu at safonau uchel drwyddi draw, ac yn defnyddio dull moesegol wrth ymdrin â'n gweithwyr. Rydyn ni'n credu mewn manteisio ar </w:t>
      </w:r>
      <w:r w:rsidRPr="009F589F">
        <w:rPr>
          <w:bdr w:val="nil"/>
          <w:lang w:val="cy-GB"/>
        </w:rPr>
        <w:t>gryfderau pobl, ac yn falch o'n henw da am hyblygrwydd a thegwch fel cyflogwr, gan gynnig lle proffesiynol, arloesol a hwyl i weithio ynddo. Caiff hyn ei adlewyrchu yn y ffaith bod llawer o'n gweithwyr wedi bod gyda ni ers cyfnod hir, ac felly maen nhw'n b</w:t>
      </w:r>
      <w:r w:rsidRPr="009F589F">
        <w:rPr>
          <w:bdr w:val="nil"/>
          <w:lang w:val="cy-GB"/>
        </w:rPr>
        <w:t>rofiadol iawn.</w:t>
      </w:r>
    </w:p>
    <w:p w14:paraId="1D2EC6AA" w14:textId="77777777" w:rsidR="00E92DD1" w:rsidRPr="009F589F" w:rsidRDefault="00E92DD1" w:rsidP="002B15BA">
      <w:pPr>
        <w:pStyle w:val="BodyText"/>
        <w:spacing w:before="9"/>
        <w:ind w:left="0"/>
        <w:rPr>
          <w:sz w:val="25"/>
          <w:lang w:val="cy-GB"/>
        </w:rPr>
      </w:pPr>
    </w:p>
    <w:p w14:paraId="2688341D" w14:textId="77777777" w:rsidR="00E92DD1" w:rsidRPr="009F589F" w:rsidRDefault="00D35C0C" w:rsidP="002B15BA">
      <w:pPr>
        <w:pStyle w:val="BodyText"/>
        <w:spacing w:line="285" w:lineRule="auto"/>
        <w:ind w:left="161" w:right="522"/>
        <w:rPr>
          <w:lang w:val="cy-GB"/>
        </w:rPr>
      </w:pPr>
      <w:r w:rsidRPr="009F589F">
        <w:rPr>
          <w:bdr w:val="nil"/>
          <w:lang w:val="cy-GB"/>
        </w:rPr>
        <w:t xml:space="preserve">Rydyn ni'n ymfalchïo wrth weld ein gweithwyr yn datblygu ac yn tyfu yn y busnes. Rydyn ni'n falch o fod yn fusnes teuluol go iawn, gyda chyfres o werthoedd cryf </w:t>
      </w:r>
      <w:r w:rsidRPr="009F589F">
        <w:rPr>
          <w:bdr w:val="nil"/>
          <w:lang w:val="cy-GB"/>
        </w:rPr>
        <w:t>sy'n arwain ac yn llywio'r ffordd rydyn ni'n gweithio.</w:t>
      </w:r>
    </w:p>
    <w:p w14:paraId="5243F388" w14:textId="77777777" w:rsidR="00E92DD1" w:rsidRPr="009F589F" w:rsidRDefault="00E92DD1" w:rsidP="002B15BA">
      <w:pPr>
        <w:pStyle w:val="BodyText"/>
        <w:spacing w:before="6"/>
        <w:ind w:left="0"/>
        <w:rPr>
          <w:sz w:val="26"/>
          <w:lang w:val="cy-GB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4024"/>
        <w:gridCol w:w="2126"/>
        <w:gridCol w:w="567"/>
      </w:tblGrid>
      <w:tr w:rsidR="00245FD9" w:rsidRPr="009F589F" w14:paraId="167EFD31" w14:textId="77777777" w:rsidTr="009F589F">
        <w:trPr>
          <w:gridAfter w:val="1"/>
          <w:wAfter w:w="567" w:type="dxa"/>
          <w:trHeight w:val="423"/>
        </w:trPr>
        <w:tc>
          <w:tcPr>
            <w:tcW w:w="2237" w:type="dxa"/>
          </w:tcPr>
          <w:p w14:paraId="13E28EB0" w14:textId="77777777" w:rsidR="00E92DD1" w:rsidRPr="009F589F" w:rsidRDefault="00D35C0C" w:rsidP="002B15BA">
            <w:pPr>
              <w:pStyle w:val="TableParagraph"/>
              <w:spacing w:before="0" w:line="246" w:lineRule="exact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Rydyn ni;</w:t>
            </w:r>
          </w:p>
        </w:tc>
        <w:tc>
          <w:tcPr>
            <w:tcW w:w="6150" w:type="dxa"/>
            <w:gridSpan w:val="2"/>
          </w:tcPr>
          <w:p w14:paraId="7588A716" w14:textId="77777777" w:rsidR="00E92DD1" w:rsidRPr="009F589F" w:rsidRDefault="00E92DD1" w:rsidP="002B15BA">
            <w:pPr>
              <w:pStyle w:val="TableParagraph"/>
              <w:spacing w:before="0"/>
              <w:ind w:left="0"/>
              <w:rPr>
                <w:rFonts w:ascii="Times New Roman"/>
                <w:lang w:val="cy-GB"/>
              </w:rPr>
            </w:pPr>
          </w:p>
        </w:tc>
      </w:tr>
      <w:tr w:rsidR="00245FD9" w:rsidRPr="009F589F" w14:paraId="5840DA3D" w14:textId="77777777" w:rsidTr="009F589F">
        <w:trPr>
          <w:trHeight w:val="450"/>
        </w:trPr>
        <w:tc>
          <w:tcPr>
            <w:tcW w:w="2237" w:type="dxa"/>
          </w:tcPr>
          <w:p w14:paraId="20C40091" w14:textId="77777777" w:rsidR="00E92DD1" w:rsidRPr="009F589F" w:rsidRDefault="00D35C0C" w:rsidP="002B15BA">
            <w:pPr>
              <w:pStyle w:val="TableParagraph"/>
              <w:spacing w:before="170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fusnes teuluol</w:t>
            </w:r>
          </w:p>
        </w:tc>
        <w:tc>
          <w:tcPr>
            <w:tcW w:w="4024" w:type="dxa"/>
          </w:tcPr>
          <w:p w14:paraId="1A568442" w14:textId="77777777" w:rsidR="00E92DD1" w:rsidRPr="009F589F" w:rsidRDefault="00D35C0C" w:rsidP="002B15BA">
            <w:pPr>
              <w:pStyle w:val="TableParagraph"/>
              <w:spacing w:before="170"/>
              <w:ind w:left="695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onest</w:t>
            </w:r>
          </w:p>
        </w:tc>
        <w:tc>
          <w:tcPr>
            <w:tcW w:w="2693" w:type="dxa"/>
            <w:gridSpan w:val="2"/>
          </w:tcPr>
          <w:p w14:paraId="041C99B1" w14:textId="77777777" w:rsidR="00E92DD1" w:rsidRPr="009F589F" w:rsidRDefault="00D35C0C" w:rsidP="002B15BA">
            <w:pPr>
              <w:pStyle w:val="TableParagraph"/>
              <w:spacing w:before="170"/>
              <w:ind w:left="841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hyblyg</w:t>
            </w:r>
          </w:p>
        </w:tc>
      </w:tr>
      <w:tr w:rsidR="00245FD9" w:rsidRPr="009F589F" w14:paraId="1AEFE79F" w14:textId="77777777" w:rsidTr="009F589F">
        <w:trPr>
          <w:trHeight w:val="300"/>
        </w:trPr>
        <w:tc>
          <w:tcPr>
            <w:tcW w:w="2237" w:type="dxa"/>
          </w:tcPr>
          <w:p w14:paraId="4B01462D" w14:textId="77777777" w:rsidR="00E92DD1" w:rsidRPr="009F589F" w:rsidRDefault="00D35C0C" w:rsidP="002B15BA">
            <w:pPr>
              <w:pStyle w:val="TableParagraph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 xml:space="preserve">- </w:t>
            </w:r>
            <w:r w:rsidRPr="009F589F">
              <w:rPr>
                <w:bdr w:val="nil"/>
                <w:lang w:val="cy-GB"/>
              </w:rPr>
              <w:t>Yn lleol</w:t>
            </w:r>
          </w:p>
        </w:tc>
        <w:tc>
          <w:tcPr>
            <w:tcW w:w="4024" w:type="dxa"/>
          </w:tcPr>
          <w:p w14:paraId="0AEE1B65" w14:textId="77777777" w:rsidR="00E92DD1" w:rsidRPr="009F589F" w:rsidRDefault="00D35C0C" w:rsidP="009F589F">
            <w:pPr>
              <w:pStyle w:val="TableParagraph"/>
              <w:ind w:left="695" w:right="-1416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canolbwyntio ar y cwsmer</w:t>
            </w:r>
          </w:p>
        </w:tc>
        <w:tc>
          <w:tcPr>
            <w:tcW w:w="2693" w:type="dxa"/>
            <w:gridSpan w:val="2"/>
          </w:tcPr>
          <w:p w14:paraId="6B9DAC82" w14:textId="77777777" w:rsidR="00E92DD1" w:rsidRPr="009F589F" w:rsidRDefault="00D35C0C" w:rsidP="002B15BA">
            <w:pPr>
              <w:pStyle w:val="TableParagraph"/>
              <w:ind w:left="841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flaengar</w:t>
            </w:r>
          </w:p>
        </w:tc>
      </w:tr>
      <w:tr w:rsidR="00245FD9" w:rsidRPr="009F589F" w14:paraId="776CCDC3" w14:textId="77777777" w:rsidTr="009F589F">
        <w:trPr>
          <w:trHeight w:val="573"/>
        </w:trPr>
        <w:tc>
          <w:tcPr>
            <w:tcW w:w="2237" w:type="dxa"/>
          </w:tcPr>
          <w:p w14:paraId="009583ED" w14:textId="77777777" w:rsidR="00E92DD1" w:rsidRPr="009F589F" w:rsidRDefault="00D35C0C" w:rsidP="002B15BA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hanging="134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Yn gyfeillgar</w:t>
            </w:r>
          </w:p>
          <w:p w14:paraId="02F2C151" w14:textId="77777777" w:rsidR="00E92DD1" w:rsidRPr="009F589F" w:rsidRDefault="00D35C0C" w:rsidP="002B15BA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47" w:line="233" w:lineRule="exact"/>
              <w:ind w:hanging="134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Yn ddibynadwy</w:t>
            </w:r>
          </w:p>
        </w:tc>
        <w:tc>
          <w:tcPr>
            <w:tcW w:w="4024" w:type="dxa"/>
          </w:tcPr>
          <w:p w14:paraId="35EEE5F8" w14:textId="77777777" w:rsidR="00E92DD1" w:rsidRPr="009F589F" w:rsidRDefault="00D35C0C" w:rsidP="002B15BA">
            <w:pPr>
              <w:pStyle w:val="TableParagraph"/>
              <w:ind w:left="695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arloesol</w:t>
            </w:r>
          </w:p>
        </w:tc>
        <w:tc>
          <w:tcPr>
            <w:tcW w:w="2693" w:type="dxa"/>
            <w:gridSpan w:val="2"/>
          </w:tcPr>
          <w:p w14:paraId="28F91A25" w14:textId="77777777" w:rsidR="00E92DD1" w:rsidRPr="009F589F" w:rsidRDefault="00D35C0C" w:rsidP="002B15BA">
            <w:pPr>
              <w:pStyle w:val="TableParagraph"/>
              <w:ind w:left="841"/>
              <w:rPr>
                <w:lang w:val="cy-GB"/>
              </w:rPr>
            </w:pPr>
            <w:r w:rsidRPr="009F589F">
              <w:rPr>
                <w:bdr w:val="nil"/>
                <w:lang w:val="cy-GB"/>
              </w:rPr>
              <w:t>- Yn hwyl</w:t>
            </w:r>
          </w:p>
        </w:tc>
      </w:tr>
    </w:tbl>
    <w:p w14:paraId="241EA741" w14:textId="77777777" w:rsidR="00E92DD1" w:rsidRPr="009F589F" w:rsidRDefault="00E92DD1" w:rsidP="002B15BA">
      <w:pPr>
        <w:rPr>
          <w:lang w:val="cy-GB"/>
        </w:rPr>
        <w:sectPr w:rsidR="00E92DD1" w:rsidRPr="009F589F" w:rsidSect="002B15BA">
          <w:type w:val="continuous"/>
          <w:pgSz w:w="11920" w:h="16860"/>
          <w:pgMar w:top="567" w:right="1340" w:bottom="280" w:left="993" w:header="720" w:footer="720" w:gutter="0"/>
          <w:cols w:space="720"/>
        </w:sectPr>
      </w:pPr>
    </w:p>
    <w:p w14:paraId="4703345E" w14:textId="77777777" w:rsidR="00E92DD1" w:rsidRPr="009F589F" w:rsidRDefault="00D35C0C" w:rsidP="002B15BA">
      <w:pPr>
        <w:pStyle w:val="Heading1"/>
        <w:spacing w:before="145" w:line="568" w:lineRule="auto"/>
        <w:ind w:right="4132"/>
        <w:rPr>
          <w:lang w:val="cy-GB"/>
        </w:rPr>
      </w:pPr>
      <w:r w:rsidRPr="009F589F">
        <w:rPr>
          <w:bdr w:val="nil"/>
          <w:lang w:val="cy-GB"/>
        </w:rPr>
        <w:lastRenderedPageBreak/>
        <w:t>Disgrifiad Swydd - Felly beth yw'r swydd? Trosolwg</w:t>
      </w:r>
    </w:p>
    <w:p w14:paraId="60FCC620" w14:textId="77777777" w:rsidR="00E92DD1" w:rsidRPr="009F589F" w:rsidRDefault="00D35C0C" w:rsidP="002B15BA">
      <w:pPr>
        <w:pStyle w:val="BodyText"/>
        <w:spacing w:before="2" w:line="285" w:lineRule="auto"/>
        <w:ind w:left="161" w:right="326"/>
        <w:rPr>
          <w:lang w:val="cy-GB"/>
        </w:rPr>
      </w:pPr>
      <w:r w:rsidRPr="009F589F">
        <w:rPr>
          <w:bdr w:val="nil"/>
          <w:lang w:val="cy-GB"/>
        </w:rPr>
        <w:t>Mae hon yn swydd gyffrous iawn; os ydych chi'n hoff o eiddo, pobl, a gweithio mewn tîm mentrus llawn hwyl, yna darllenwch ymlaen! Mae'r swydd hon yn rhan hanfodol o dîm recriwtio Cymru, lle mae</w:t>
      </w:r>
      <w:r w:rsidRPr="009F589F">
        <w:rPr>
          <w:bdr w:val="nil"/>
          <w:lang w:val="cy-GB"/>
        </w:rPr>
        <w:t xml:space="preserve"> cyfle i helpu i lywio dyfodol y busnes a datblygu'r portffolio – eiddo newydd a eiddo sydd gennym yn barod.</w:t>
      </w:r>
    </w:p>
    <w:p w14:paraId="5C499A82" w14:textId="77777777" w:rsidR="00E92DD1" w:rsidRPr="009F589F" w:rsidRDefault="00E92DD1" w:rsidP="002B15BA">
      <w:pPr>
        <w:pStyle w:val="BodyText"/>
        <w:spacing w:before="9"/>
        <w:ind w:left="0"/>
        <w:rPr>
          <w:sz w:val="25"/>
          <w:lang w:val="cy-GB"/>
        </w:rPr>
      </w:pPr>
    </w:p>
    <w:p w14:paraId="0EB941C0" w14:textId="77777777" w:rsidR="00E92DD1" w:rsidRPr="009F589F" w:rsidRDefault="00D35C0C" w:rsidP="002B15BA">
      <w:pPr>
        <w:pStyle w:val="Heading1"/>
        <w:rPr>
          <w:lang w:val="cy-GB"/>
        </w:rPr>
      </w:pPr>
      <w:r w:rsidRPr="009F589F">
        <w:rPr>
          <w:bdr w:val="nil"/>
          <w:lang w:val="cy-GB"/>
        </w:rPr>
        <w:t>Yr ymgeisydd delfrydol</w:t>
      </w:r>
    </w:p>
    <w:p w14:paraId="741C1207" w14:textId="77777777" w:rsidR="00E92DD1" w:rsidRPr="009F589F" w:rsidRDefault="00E92DD1" w:rsidP="002B15BA">
      <w:pPr>
        <w:pStyle w:val="BodyText"/>
        <w:spacing w:before="3"/>
        <w:ind w:left="0"/>
        <w:rPr>
          <w:b/>
          <w:sz w:val="30"/>
          <w:lang w:val="cy-GB"/>
        </w:rPr>
      </w:pPr>
    </w:p>
    <w:p w14:paraId="73EC87FB" w14:textId="77777777" w:rsidR="00E92DD1" w:rsidRPr="009F589F" w:rsidRDefault="00D35C0C" w:rsidP="002B15BA">
      <w:pPr>
        <w:pStyle w:val="BodyText"/>
        <w:spacing w:line="285" w:lineRule="auto"/>
        <w:ind w:left="161" w:right="119"/>
        <w:rPr>
          <w:lang w:val="cy-GB"/>
        </w:rPr>
      </w:pPr>
      <w:r w:rsidRPr="009F589F">
        <w:rPr>
          <w:bdr w:val="nil"/>
          <w:lang w:val="cy-GB"/>
        </w:rPr>
        <w:t>Rydyn ni'n chwilio am unigolyn hwyl, cyfeillgar a brwdfrydig sydd ag agwedd gadarnhaol i ymuno â'r Tîm Recriwtio Eiddo. Byddwch chi'n hyderus, awyddus ac yn cymell eich hun, g</w:t>
      </w:r>
      <w:r w:rsidRPr="009F589F">
        <w:rPr>
          <w:bdr w:val="nil"/>
          <w:lang w:val="cy-GB"/>
        </w:rPr>
        <w:t xml:space="preserve">yda bwriad i dyfu portffolio Ynys Môn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Holiday ac y Gorau o Gymru. Mae personoliaeth hyderus yn hanfodol, gan mai chi fydd y person cyntaf yn aml y bydd ein perchnogion eiddo yn cysylltu â nhw yn ystod eu taith o syniad i realiti. Yn ogystal â</w:t>
      </w:r>
      <w:r w:rsidRPr="009F589F">
        <w:rPr>
          <w:bdr w:val="nil"/>
          <w:lang w:val="cy-GB"/>
        </w:rPr>
        <w:t xml:space="preserve"> pherchnogion eiddo, byddwch hefyd yn </w:t>
      </w:r>
      <w:proofErr w:type="spellStart"/>
      <w:r w:rsidRPr="009F589F">
        <w:rPr>
          <w:bdr w:val="nil"/>
          <w:lang w:val="cy-GB"/>
        </w:rPr>
        <w:t>rhwydweithiwr</w:t>
      </w:r>
      <w:proofErr w:type="spellEnd"/>
      <w:r w:rsidRPr="009F589F">
        <w:rPr>
          <w:bdr w:val="nil"/>
          <w:lang w:val="cy-GB"/>
        </w:rPr>
        <w:t xml:space="preserve"> hyderus, ac yn gyfforddus yn gweithio gyda chysylltiadau a chyfleoedd newydd a chyfredol. Byddwch yn fodlon yn gweithio'n unigol neu fel rhan o dîm. Mae llygad craff yn hanfodol, ynghyd ag agwedd </w:t>
      </w:r>
      <w:proofErr w:type="spellStart"/>
      <w:r w:rsidRPr="009F589F">
        <w:rPr>
          <w:bdr w:val="nil"/>
          <w:lang w:val="cy-GB"/>
        </w:rPr>
        <w:t>empathet</w:t>
      </w:r>
      <w:r w:rsidRPr="009F589F">
        <w:rPr>
          <w:bdr w:val="nil"/>
          <w:lang w:val="cy-GB"/>
        </w:rPr>
        <w:t>ig</w:t>
      </w:r>
      <w:proofErr w:type="spellEnd"/>
      <w:r w:rsidRPr="009F589F">
        <w:rPr>
          <w:bdr w:val="nil"/>
          <w:lang w:val="cy-GB"/>
        </w:rPr>
        <w:t xml:space="preserve"> wrth gydweithio gyda pherchnogion eiddo, a does dim rhaid dweud y bydd angen i chi fod yn drefnus, gyda sgiliau rheoli amser gwych. Mae sgiliau cyfrifiadurol ardderchog, cyfathrebu ysgrifenedig o safon, ac agwedd gyfeillgar a bod yn barod i helpu ar y f</w:t>
      </w:r>
      <w:r w:rsidRPr="009F589F">
        <w:rPr>
          <w:bdr w:val="nil"/>
          <w:lang w:val="cy-GB"/>
        </w:rPr>
        <w:t>fôn, oll yn rhannau pwysig o'r swydd wych hon.</w:t>
      </w:r>
    </w:p>
    <w:p w14:paraId="5429A8AF" w14:textId="77777777" w:rsidR="00E92DD1" w:rsidRPr="009F589F" w:rsidRDefault="00E92DD1" w:rsidP="002B15BA">
      <w:pPr>
        <w:pStyle w:val="BodyText"/>
        <w:spacing w:before="5"/>
        <w:ind w:left="0"/>
        <w:rPr>
          <w:sz w:val="25"/>
          <w:lang w:val="cy-GB"/>
        </w:rPr>
      </w:pPr>
    </w:p>
    <w:p w14:paraId="5D392F31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478" w:hanging="360"/>
        <w:rPr>
          <w:lang w:val="cy-GB"/>
        </w:rPr>
      </w:pPr>
      <w:r w:rsidRPr="009F589F">
        <w:rPr>
          <w:bdr w:val="nil"/>
          <w:lang w:val="cy-GB"/>
        </w:rPr>
        <w:t>Bydd angen greddf am eiddo, o bosib gyda phrofiad cyfredol yn y maes, a rhywfaint o brofiad gwerthu hefyd.</w:t>
      </w:r>
    </w:p>
    <w:p w14:paraId="75D46109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441" w:hanging="360"/>
        <w:rPr>
          <w:lang w:val="cy-GB"/>
        </w:rPr>
      </w:pPr>
      <w:r w:rsidRPr="009F589F">
        <w:rPr>
          <w:bdr w:val="nil"/>
          <w:lang w:val="cy-GB"/>
        </w:rPr>
        <w:t xml:space="preserve">Byddwch yn cwrdd â darpar berchnogion ac yn 'gwerthu'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Holiday ac y Gorau o Gymru iddyn nhw, felly bydd angen i chi fod yn hyderus ac yn gallu dwyn perswâd, gan addasu i bersonoliaethau </w:t>
      </w:r>
      <w:r w:rsidRPr="009F589F">
        <w:rPr>
          <w:bdr w:val="nil"/>
          <w:lang w:val="cy-GB"/>
        </w:rPr>
        <w:t>unigol a disgwyliadau cwsmeriaid.</w:t>
      </w:r>
    </w:p>
    <w:p w14:paraId="6F9B883C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185" w:hanging="360"/>
        <w:rPr>
          <w:lang w:val="cy-GB"/>
        </w:rPr>
      </w:pPr>
      <w:r w:rsidRPr="009F589F">
        <w:rPr>
          <w:bdr w:val="nil"/>
          <w:lang w:val="cy-GB"/>
        </w:rPr>
        <w:t>Mae ein niferoedd recriwtio yn tyfu o flwyddyn i flwyddyn, a bydd disgwyl i chi weithio tuag at darged recriwtio blynyddol.</w:t>
      </w:r>
    </w:p>
    <w:p w14:paraId="3CC64A47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711" w:hanging="360"/>
        <w:rPr>
          <w:lang w:val="cy-GB"/>
        </w:rPr>
      </w:pPr>
      <w:r w:rsidRPr="009F589F">
        <w:rPr>
          <w:bdr w:val="nil"/>
          <w:lang w:val="cy-GB"/>
        </w:rPr>
        <w:t>Bydd angen i chi hefyd fod yn fedrus ar y cyfrifiadur, gyda sgiliau Microsoft da, sgiliau gweinyddol a ffôn da, ac yn mwynhau siarad gyda phobl o bob math o gefndiroedd.</w:t>
      </w:r>
    </w:p>
    <w:p w14:paraId="1E1C4F9A" w14:textId="77777777" w:rsidR="00EE7843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711" w:hanging="360"/>
        <w:rPr>
          <w:lang w:val="cy-GB"/>
        </w:rPr>
      </w:pPr>
      <w:r w:rsidRPr="009F589F">
        <w:rPr>
          <w:bdr w:val="nil"/>
          <w:lang w:val="cy-GB"/>
        </w:rPr>
        <w:t>Bydd angen i chi allu cyfathrebu yn ysgrifenedig ac ar lafar yn Gymraeg ac yn Saesneg.</w:t>
      </w:r>
    </w:p>
    <w:p w14:paraId="3F267733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 xml:space="preserve">Fel rhan o'ch </w:t>
      </w:r>
      <w:r w:rsidRPr="009F589F">
        <w:rPr>
          <w:bdr w:val="nil"/>
          <w:lang w:val="cy-GB"/>
        </w:rPr>
        <w:t>hyfforddiant, byddwch yn dysgu am ein system archebu TABS.</w:t>
      </w:r>
    </w:p>
    <w:p w14:paraId="41B7B878" w14:textId="77777777" w:rsidR="00E92DD1" w:rsidRPr="009F589F" w:rsidRDefault="00E92DD1" w:rsidP="002B15BA">
      <w:pPr>
        <w:pStyle w:val="BodyText"/>
        <w:spacing w:before="7"/>
        <w:ind w:left="0"/>
        <w:rPr>
          <w:sz w:val="29"/>
          <w:lang w:val="cy-GB"/>
        </w:rPr>
      </w:pPr>
    </w:p>
    <w:p w14:paraId="402C9E5F" w14:textId="77777777" w:rsidR="00E92DD1" w:rsidRPr="009F589F" w:rsidRDefault="00D35C0C" w:rsidP="002B15BA">
      <w:pPr>
        <w:pStyle w:val="Heading1"/>
        <w:rPr>
          <w:lang w:val="cy-GB"/>
        </w:rPr>
      </w:pPr>
      <w:r w:rsidRPr="009F589F">
        <w:rPr>
          <w:bdr w:val="nil"/>
          <w:lang w:val="cy-GB"/>
        </w:rPr>
        <w:t>Cyfrifoldebau a Thasgau</w:t>
      </w:r>
    </w:p>
    <w:p w14:paraId="0AC486FE" w14:textId="77777777" w:rsidR="00E92DD1" w:rsidRPr="009F589F" w:rsidRDefault="00E92DD1" w:rsidP="002B15BA">
      <w:pPr>
        <w:pStyle w:val="BodyText"/>
        <w:spacing w:before="2"/>
        <w:ind w:left="0"/>
        <w:rPr>
          <w:b/>
          <w:sz w:val="30"/>
          <w:lang w:val="cy-GB"/>
        </w:rPr>
      </w:pPr>
    </w:p>
    <w:p w14:paraId="307B8801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282" w:hanging="360"/>
        <w:rPr>
          <w:lang w:val="cy-GB"/>
        </w:rPr>
      </w:pPr>
      <w:r w:rsidRPr="009F589F">
        <w:rPr>
          <w:bdr w:val="nil"/>
          <w:lang w:val="cy-GB"/>
        </w:rPr>
        <w:t>Cynnal ymweli</w:t>
      </w:r>
      <w:r w:rsidRPr="009F589F">
        <w:rPr>
          <w:bdr w:val="nil"/>
          <w:lang w:val="cy-GB"/>
        </w:rPr>
        <w:t>adau â pherchnogion eiddo ym mhob ardal ar Ynys Môn ac ar hyd arfordir y Gogledd, gan ymdrin ag ymholiadau cychwynnol yn broffesiynol, a gan weithio gyda pherchnogion eiddo posib i wireddu safonau ein cwmni ar gyfer eiddo gosod, i sicrhau bod ein heiddo yn</w:t>
      </w:r>
      <w:r w:rsidRPr="009F589F">
        <w:rPr>
          <w:bdr w:val="nil"/>
          <w:lang w:val="cy-GB"/>
        </w:rPr>
        <w:t xml:space="preserve"> cael y nifer mwyaf posib o archebion ac yn bodloni canllawiau ansawdd.</w:t>
      </w:r>
    </w:p>
    <w:p w14:paraId="0E1D5E04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417" w:hanging="360"/>
        <w:rPr>
          <w:lang w:val="cy-GB"/>
        </w:rPr>
      </w:pPr>
      <w:r w:rsidRPr="009F589F">
        <w:rPr>
          <w:bdr w:val="nil"/>
          <w:lang w:val="cy-GB"/>
        </w:rPr>
        <w:t>Cyfrannu at gynlluniau i dyfu'r busnes, drwy recriwtio a chadw eiddo ar Ynys Môn.</w:t>
      </w:r>
    </w:p>
    <w:p w14:paraId="17AC7627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649" w:hanging="360"/>
        <w:rPr>
          <w:lang w:val="cy-GB"/>
        </w:rPr>
      </w:pPr>
      <w:r w:rsidRPr="009F589F">
        <w:rPr>
          <w:bdr w:val="nil"/>
          <w:lang w:val="cy-GB"/>
        </w:rPr>
        <w:t>Fel cynrychiolydd allweddol 'Ynys Môn', datblygu perthnasau lleol a sicrhau ein bod yn weladwy yn lleol.</w:t>
      </w:r>
    </w:p>
    <w:p w14:paraId="4E3D8092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>Nodi ffyrdd o dd</w:t>
      </w:r>
      <w:r w:rsidRPr="009F589F">
        <w:rPr>
          <w:bdr w:val="nil"/>
          <w:lang w:val="cy-GB"/>
        </w:rPr>
        <w:t>atblygu busnes newydd a chyfleoedd i annog ymholiadau.</w:t>
      </w:r>
    </w:p>
    <w:p w14:paraId="287A490B" w14:textId="77777777" w:rsidR="00E92DD1" w:rsidRPr="009F589F" w:rsidRDefault="00E92DD1" w:rsidP="002B15BA">
      <w:pPr>
        <w:spacing w:line="251" w:lineRule="exact"/>
        <w:rPr>
          <w:lang w:val="cy-GB"/>
        </w:rPr>
        <w:sectPr w:rsidR="00E92DD1" w:rsidRPr="009F589F">
          <w:pgSz w:w="11920" w:h="16860"/>
          <w:pgMar w:top="1600" w:right="1340" w:bottom="280" w:left="1280" w:header="720" w:footer="720" w:gutter="0"/>
          <w:cols w:space="720"/>
        </w:sectPr>
      </w:pPr>
    </w:p>
    <w:p w14:paraId="7650E2F7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5" w:line="285" w:lineRule="auto"/>
        <w:ind w:right="551" w:hanging="360"/>
        <w:rPr>
          <w:lang w:val="cy-GB"/>
        </w:rPr>
      </w:pPr>
      <w:r w:rsidRPr="009F589F">
        <w:rPr>
          <w:bdr w:val="nil"/>
          <w:lang w:val="cy-GB"/>
        </w:rPr>
        <w:lastRenderedPageBreak/>
        <w:t>Gweithio gyda thîm ma</w:t>
      </w:r>
      <w:bookmarkStart w:id="0" w:name="_GoBack"/>
      <w:bookmarkEnd w:id="0"/>
      <w:r w:rsidRPr="009F589F">
        <w:rPr>
          <w:bdr w:val="nil"/>
          <w:lang w:val="cy-GB"/>
        </w:rPr>
        <w:t>rchnata Cymru i gynllunio a gweithredu strategaeth hysbysebu a hyrwyddo, a gweithgaredd</w:t>
      </w:r>
      <w:r w:rsidRPr="009F589F">
        <w:rPr>
          <w:bdr w:val="nil"/>
          <w:lang w:val="cy-GB"/>
        </w:rPr>
        <w:t>au'n ymwneud â recriwtio a chadw eiddo.</w:t>
      </w:r>
    </w:p>
    <w:p w14:paraId="182011DF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184" w:hanging="360"/>
        <w:rPr>
          <w:lang w:val="cy-GB"/>
        </w:rPr>
      </w:pPr>
      <w:r w:rsidRPr="009F589F">
        <w:rPr>
          <w:bdr w:val="nil"/>
          <w:lang w:val="cy-GB"/>
        </w:rPr>
        <w:t>Cynyddu dealltwriaeth a gwybodaeth am weithgarwch, prisiau a thactegau cystadleuwyr, a pharhau i ddatblygu hyn.</w:t>
      </w:r>
    </w:p>
    <w:p w14:paraId="215A6078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>Adeiladu rhwydwaith busnes a phresenoldeb yn y gymuned er mwyn cynyddu ymwybyddiaeth o'r brand.</w:t>
      </w:r>
    </w:p>
    <w:p w14:paraId="2333A7DF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5" w:line="285" w:lineRule="auto"/>
        <w:ind w:right="123" w:hanging="360"/>
        <w:rPr>
          <w:lang w:val="cy-GB"/>
        </w:rPr>
      </w:pPr>
      <w:r w:rsidRPr="009F589F">
        <w:rPr>
          <w:bdr w:val="nil"/>
          <w:lang w:val="cy-GB"/>
        </w:rPr>
        <w:t>Gosod eiddo ar y wefan a thrwy TABS, gan lynu at ein prosesau brand presennol, gan gynnwys gwybodaeth berthnasol a gweithredu deddfwriaeth gosod eiddo.</w:t>
      </w:r>
    </w:p>
    <w:p w14:paraId="0FBBEC68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 xml:space="preserve">Adeiladu perthnasau gyda </w:t>
      </w:r>
      <w:r w:rsidRPr="009F589F">
        <w:rPr>
          <w:bdr w:val="nil"/>
          <w:lang w:val="cy-GB"/>
        </w:rPr>
        <w:t>datblygwyr eiddo lleol ac asiantaethau tai ar Ynys Môn.</w:t>
      </w:r>
    </w:p>
    <w:p w14:paraId="376915D1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8" w:line="285" w:lineRule="auto"/>
        <w:ind w:right="527" w:hanging="360"/>
        <w:rPr>
          <w:lang w:val="cy-GB"/>
        </w:rPr>
      </w:pPr>
      <w:r w:rsidRPr="009F589F">
        <w:rPr>
          <w:bdr w:val="nil"/>
          <w:lang w:val="cy-GB"/>
        </w:rPr>
        <w:t xml:space="preserve">Targedu perchnogion eiddo annibynnol i gyflwyno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Holidays</w:t>
      </w:r>
      <w:proofErr w:type="spellEnd"/>
      <w:r w:rsidRPr="009F589F">
        <w:rPr>
          <w:bdr w:val="nil"/>
          <w:lang w:val="cy-GB"/>
        </w:rPr>
        <w:t xml:space="preserve"> ac y Gorau o Gymru, gan lunio trefniadau hyblyg i </w:t>
      </w:r>
      <w:r w:rsidRPr="009F589F">
        <w:rPr>
          <w:bdr w:val="nil"/>
          <w:lang w:val="cy-GB"/>
        </w:rPr>
        <w:t>gael rhagor o eiddo i bortffolio Cymru.</w:t>
      </w:r>
    </w:p>
    <w:p w14:paraId="5576CA11" w14:textId="77777777" w:rsidR="00A763E2" w:rsidRPr="009F589F" w:rsidRDefault="00D35C0C" w:rsidP="00A763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234" w:hanging="360"/>
        <w:rPr>
          <w:lang w:val="cy-GB"/>
        </w:rPr>
      </w:pPr>
      <w:r w:rsidRPr="009F589F">
        <w:rPr>
          <w:bdr w:val="nil"/>
          <w:lang w:val="cy-GB"/>
        </w:rPr>
        <w:t xml:space="preserve">Gweithio gyda'r Tîm Graddio i sicrhau y caiff cynllun graddio The </w:t>
      </w:r>
      <w:proofErr w:type="spellStart"/>
      <w:r w:rsidRPr="009F589F">
        <w:rPr>
          <w:bdr w:val="nil"/>
          <w:lang w:val="cy-GB"/>
        </w:rPr>
        <w:t>Original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Company</w:t>
      </w:r>
      <w:proofErr w:type="spellEnd"/>
      <w:r w:rsidRPr="009F589F">
        <w:rPr>
          <w:bdr w:val="nil"/>
          <w:lang w:val="cy-GB"/>
        </w:rPr>
        <w:t xml:space="preserve"> ei weithredu, a'i fod ar waith mewn perthynas </w:t>
      </w:r>
      <w:r w:rsidRPr="009F589F">
        <w:rPr>
          <w:bdr w:val="nil"/>
          <w:lang w:val="cy-GB"/>
        </w:rPr>
        <w:t>a phob eiddo ar Ynys Môn.</w:t>
      </w:r>
    </w:p>
    <w:p w14:paraId="4932D188" w14:textId="77777777" w:rsidR="00E92DD1" w:rsidRPr="009F589F" w:rsidRDefault="00D35C0C" w:rsidP="00A763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234" w:hanging="360"/>
        <w:rPr>
          <w:lang w:val="cy-GB"/>
        </w:rPr>
      </w:pPr>
      <w:r w:rsidRPr="009F589F">
        <w:rPr>
          <w:bdr w:val="nil"/>
          <w:lang w:val="cy-GB"/>
        </w:rPr>
        <w:t>Bod yn rhagweithiol wrth awgrymu gwelliannau i'r broses recriwtio.</w:t>
      </w:r>
    </w:p>
    <w:p w14:paraId="3D9D22B3" w14:textId="77777777" w:rsidR="00E25D61" w:rsidRPr="009F589F" w:rsidRDefault="00D35C0C" w:rsidP="00A763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85" w:lineRule="auto"/>
        <w:ind w:right="234" w:hanging="360"/>
        <w:rPr>
          <w:lang w:val="cy-GB"/>
        </w:rPr>
      </w:pPr>
      <w:r w:rsidRPr="009F589F">
        <w:rPr>
          <w:bdr w:val="nil"/>
          <w:lang w:val="cy-GB"/>
        </w:rPr>
        <w:t>Bod y</w:t>
      </w:r>
      <w:r w:rsidRPr="009F589F">
        <w:rPr>
          <w:bdr w:val="nil"/>
          <w:lang w:val="cy-GB"/>
        </w:rPr>
        <w:t>n aelod rhagweithiol o Dîm Recriwtio Cymru, gan gydweithio i ddatblygu recriwtio ledled Cymru.</w:t>
      </w:r>
    </w:p>
    <w:p w14:paraId="50491421" w14:textId="77777777" w:rsidR="00E92DD1" w:rsidRPr="009F589F" w:rsidRDefault="00E92DD1" w:rsidP="002B15BA">
      <w:pPr>
        <w:pStyle w:val="BodyText"/>
        <w:ind w:left="0"/>
        <w:rPr>
          <w:sz w:val="30"/>
          <w:lang w:val="cy-GB"/>
        </w:rPr>
      </w:pPr>
    </w:p>
    <w:p w14:paraId="1E960D6F" w14:textId="77777777" w:rsidR="00E92DD1" w:rsidRPr="009F589F" w:rsidRDefault="00D35C0C" w:rsidP="002B15BA">
      <w:pPr>
        <w:pStyle w:val="Heading1"/>
        <w:spacing w:before="1"/>
        <w:rPr>
          <w:lang w:val="cy-GB"/>
        </w:rPr>
      </w:pPr>
      <w:r w:rsidRPr="009F589F">
        <w:rPr>
          <w:bdr w:val="nil"/>
          <w:lang w:val="cy-GB"/>
        </w:rPr>
        <w:t>Oriau Gwaith</w:t>
      </w:r>
    </w:p>
    <w:p w14:paraId="7D8E0DD3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7" w:line="285" w:lineRule="auto"/>
        <w:ind w:right="173" w:hanging="360"/>
        <w:rPr>
          <w:lang w:val="cy-GB"/>
        </w:rPr>
      </w:pPr>
      <w:r w:rsidRPr="009F589F">
        <w:rPr>
          <w:bdr w:val="nil"/>
          <w:lang w:val="cy-GB"/>
        </w:rPr>
        <w:t>Rydyn ni'n cynnig amodau gwaith deniadol, ac mae ethos gweithio tîm cryf iawn gennym, lle caiff pobl eu hannog i deimlo'n rhan o'r "teulu".</w:t>
      </w:r>
    </w:p>
    <w:p w14:paraId="4DB541D3" w14:textId="77777777" w:rsidR="00E92DD1" w:rsidRPr="009F589F" w:rsidRDefault="00D35C0C" w:rsidP="003F42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 xml:space="preserve">37.5 awr yr wythnos </w:t>
      </w:r>
      <w:r w:rsidRPr="009F589F">
        <w:rPr>
          <w:bdr w:val="nil"/>
          <w:lang w:val="cy-GB"/>
        </w:rPr>
        <w:t>fydd yr oriau gwaith, gan weithio pum diwrnod rhwng dydd Llun a dydd Gwener yn bennaf, gyda rhai oriau ar y penwythnos neu gyda'r nos yn achlysurol.</w:t>
      </w:r>
    </w:p>
    <w:p w14:paraId="3DAB2454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7" w:line="285" w:lineRule="auto"/>
        <w:ind w:right="209" w:hanging="360"/>
        <w:rPr>
          <w:lang w:val="cy-GB"/>
        </w:rPr>
      </w:pPr>
      <w:r w:rsidRPr="009F589F">
        <w:rPr>
          <w:bdr w:val="nil"/>
          <w:lang w:val="cy-GB"/>
        </w:rPr>
        <w:t>22 diwrnod o wyliau'r flwydd</w:t>
      </w:r>
      <w:r w:rsidRPr="009F589F">
        <w:rPr>
          <w:bdr w:val="nil"/>
          <w:lang w:val="cy-GB"/>
        </w:rPr>
        <w:t>yn (ynghyd â gwyliau banc) - a does neb yn gweithio ar eu pen-blwydd! Po hiraf fyddwch chi'n gweithio gyda ni, y gorau yw'r gwyliau a'r amodau fyddwch chi'n eu cael – rydyn ni'n gwerthfawrogi ffyddlondeb a theyrngarwch.</w:t>
      </w:r>
    </w:p>
    <w:p w14:paraId="699D7AD6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1" w:lineRule="exact"/>
        <w:ind w:hanging="360"/>
        <w:rPr>
          <w:lang w:val="cy-GB"/>
        </w:rPr>
      </w:pPr>
      <w:r w:rsidRPr="009F589F">
        <w:rPr>
          <w:bdr w:val="nil"/>
          <w:lang w:val="cy-GB"/>
        </w:rPr>
        <w:t>Rydyn ni'n gweithredu cynllun pensiwn cyfrannol cwmni.</w:t>
      </w:r>
    </w:p>
    <w:p w14:paraId="597E5927" w14:textId="77777777" w:rsidR="00E92DD1" w:rsidRPr="009F589F" w:rsidRDefault="00D35C0C" w:rsidP="002B15B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8" w:line="285" w:lineRule="auto"/>
        <w:ind w:right="453" w:hanging="360"/>
        <w:rPr>
          <w:lang w:val="cy-GB"/>
        </w:rPr>
      </w:pPr>
      <w:r w:rsidRPr="009F589F">
        <w:rPr>
          <w:bdr w:val="nil"/>
          <w:lang w:val="cy-GB"/>
        </w:rPr>
        <w:t>Mewn cwmni sy'n tyfu'n gyson fel hwn, mae cyfleoedd gyrfaol ar gael er mwyn dat</w:t>
      </w:r>
      <w:r w:rsidRPr="009F589F">
        <w:rPr>
          <w:bdr w:val="nil"/>
          <w:lang w:val="cy-GB"/>
        </w:rPr>
        <w:t>blygu i unrhyw ran o'r busnes – ac mae dyrchafu'n fewnol yn rhan bwysig o'n hathroniaeth a'n gwerthoedd busnes.</w:t>
      </w:r>
    </w:p>
    <w:p w14:paraId="5F2F1F35" w14:textId="77777777" w:rsidR="00E92DD1" w:rsidRPr="009F589F" w:rsidRDefault="00E92DD1" w:rsidP="002B15BA">
      <w:pPr>
        <w:pStyle w:val="BodyText"/>
        <w:spacing w:before="2"/>
        <w:ind w:left="0"/>
        <w:rPr>
          <w:sz w:val="30"/>
          <w:lang w:val="cy-GB"/>
        </w:rPr>
      </w:pPr>
    </w:p>
    <w:p w14:paraId="2DCD1FA1" w14:textId="77777777" w:rsidR="00E92DD1" w:rsidRPr="009F589F" w:rsidRDefault="00D35C0C" w:rsidP="002B15BA">
      <w:pPr>
        <w:ind w:left="161"/>
        <w:rPr>
          <w:lang w:val="cy-GB"/>
        </w:rPr>
      </w:pPr>
      <w:r w:rsidRPr="009F589F">
        <w:rPr>
          <w:b/>
          <w:bCs/>
          <w:bdr w:val="nil"/>
          <w:lang w:val="cy-GB"/>
        </w:rPr>
        <w:t xml:space="preserve">Dyddiad Cau </w:t>
      </w:r>
      <w:r w:rsidRPr="009F589F">
        <w:rPr>
          <w:bdr w:val="nil"/>
          <w:lang w:val="cy-GB"/>
        </w:rPr>
        <w:t>Dydd Mercher 4 Medi 2019</w:t>
      </w:r>
    </w:p>
    <w:p w14:paraId="31432221" w14:textId="77777777" w:rsidR="00E92DD1" w:rsidRPr="009F589F" w:rsidRDefault="00E92DD1" w:rsidP="002B15BA">
      <w:pPr>
        <w:pStyle w:val="BodyText"/>
        <w:spacing w:before="3"/>
        <w:ind w:left="0"/>
        <w:rPr>
          <w:sz w:val="30"/>
          <w:lang w:val="cy-GB"/>
        </w:rPr>
      </w:pPr>
    </w:p>
    <w:p w14:paraId="77812021" w14:textId="77777777" w:rsidR="00E92DD1" w:rsidRPr="009F589F" w:rsidRDefault="00D35C0C" w:rsidP="002B15BA">
      <w:pPr>
        <w:pStyle w:val="Heading1"/>
        <w:rPr>
          <w:lang w:val="cy-GB"/>
        </w:rPr>
      </w:pPr>
      <w:r w:rsidRPr="009F589F">
        <w:rPr>
          <w:bdr w:val="nil"/>
          <w:lang w:val="cy-GB"/>
        </w:rPr>
        <w:t>Diddordeb? Dyma sut i wneud cais...</w:t>
      </w:r>
    </w:p>
    <w:p w14:paraId="2FBA9184" w14:textId="77777777" w:rsidR="00E92DD1" w:rsidRPr="009F589F" w:rsidRDefault="00E92DD1" w:rsidP="002B15BA">
      <w:pPr>
        <w:pStyle w:val="BodyText"/>
        <w:spacing w:before="2"/>
        <w:ind w:left="0"/>
        <w:rPr>
          <w:b/>
          <w:sz w:val="30"/>
          <w:lang w:val="cy-GB"/>
        </w:rPr>
      </w:pPr>
    </w:p>
    <w:p w14:paraId="236D54CA" w14:textId="77777777" w:rsidR="00E92DD1" w:rsidRPr="009F589F" w:rsidRDefault="00D35C0C" w:rsidP="002B15BA">
      <w:pPr>
        <w:pStyle w:val="BodyText"/>
        <w:spacing w:line="285" w:lineRule="auto"/>
        <w:ind w:left="161" w:right="288"/>
        <w:rPr>
          <w:lang w:val="cy-GB"/>
        </w:rPr>
      </w:pPr>
      <w:r w:rsidRPr="009F589F">
        <w:rPr>
          <w:bdr w:val="nil"/>
          <w:lang w:val="cy-GB"/>
        </w:rPr>
        <w:t>Anfonwch CV a llythyr eglurhaol (mae hyn yn bwysig i ni) yn sôn ychydig amdanoch chi a pham mae'r swydd yn apelio atoch chi. Dylid ei gyfeirio at sylw Jane Grant, a'i anfon aton ni gan ddefnyddio'r manylion cyswllt isod. Dydd Mercher 4 Medi yw'r dyddiad ca</w:t>
      </w:r>
      <w:r w:rsidRPr="009F589F">
        <w:rPr>
          <w:bdr w:val="nil"/>
          <w:lang w:val="cy-GB"/>
        </w:rPr>
        <w:t>u, ond peidiwch ag oedi – rydyn ni'n annog ceisiadau cynnar.</w:t>
      </w:r>
    </w:p>
    <w:p w14:paraId="345A8913" w14:textId="77777777" w:rsidR="00E92DD1" w:rsidRPr="009F589F" w:rsidRDefault="00E92DD1" w:rsidP="002B15BA">
      <w:pPr>
        <w:pStyle w:val="BodyText"/>
        <w:spacing w:before="10"/>
        <w:ind w:left="0"/>
        <w:rPr>
          <w:sz w:val="25"/>
          <w:lang w:val="cy-GB"/>
        </w:rPr>
      </w:pPr>
    </w:p>
    <w:p w14:paraId="10496084" w14:textId="77777777" w:rsidR="00A763E2" w:rsidRPr="009F589F" w:rsidRDefault="00D35C0C" w:rsidP="00A763E2">
      <w:pPr>
        <w:rPr>
          <w:lang w:val="cy-GB"/>
        </w:rPr>
      </w:pPr>
      <w:r w:rsidRPr="009F589F">
        <w:rPr>
          <w:bdr w:val="nil"/>
          <w:lang w:val="cy-GB"/>
        </w:rPr>
        <w:t>Cynhelir y cyfweliadau cyntaf yn ystod yr wythnos yn dechrau 10 Medi 2019.</w:t>
      </w:r>
    </w:p>
    <w:p w14:paraId="6A086DC9" w14:textId="77777777" w:rsidR="00A763E2" w:rsidRPr="009F589F" w:rsidRDefault="00A763E2" w:rsidP="00A763E2">
      <w:pPr>
        <w:rPr>
          <w:lang w:val="cy-GB"/>
        </w:rPr>
      </w:pPr>
    </w:p>
    <w:p w14:paraId="60689CF2" w14:textId="77777777" w:rsidR="00E92DD1" w:rsidRPr="009F589F" w:rsidRDefault="00D35C0C" w:rsidP="00A763E2">
      <w:pPr>
        <w:rPr>
          <w:lang w:val="cy-GB"/>
        </w:rPr>
      </w:pPr>
      <w:r w:rsidRPr="009F589F">
        <w:rPr>
          <w:bdr w:val="nil"/>
          <w:lang w:val="cy-GB"/>
        </w:rPr>
        <w:t>Edrychwn ymlaen at glywed gennych chi'n fuan.</w:t>
      </w:r>
    </w:p>
    <w:p w14:paraId="2859E375" w14:textId="77777777" w:rsidR="00A763E2" w:rsidRPr="009F589F" w:rsidRDefault="00A763E2" w:rsidP="00A763E2">
      <w:pPr>
        <w:rPr>
          <w:lang w:val="cy-GB"/>
        </w:rPr>
      </w:pPr>
    </w:p>
    <w:p w14:paraId="1B77B66E" w14:textId="77777777" w:rsidR="003F42E7" w:rsidRPr="009F589F" w:rsidRDefault="00D35C0C" w:rsidP="00A763E2">
      <w:pPr>
        <w:rPr>
          <w:lang w:val="cy-GB"/>
        </w:rPr>
      </w:pPr>
      <w:r w:rsidRPr="009F589F">
        <w:rPr>
          <w:bdr w:val="nil"/>
          <w:lang w:val="cy-GB"/>
        </w:rPr>
        <w:t xml:space="preserve">Cyfeiriad E-bost – </w:t>
      </w:r>
      <w:hyperlink r:id="rId6" w:history="1">
        <w:r w:rsidRPr="009F589F">
          <w:rPr>
            <w:color w:val="0000FF"/>
            <w:u w:val="single"/>
            <w:bdr w:val="nil"/>
            <w:lang w:val="cy-GB"/>
          </w:rPr>
          <w:t>j.grant@abersochholidayhomes.co.uk</w:t>
        </w:r>
      </w:hyperlink>
      <w:r w:rsidRPr="009F589F">
        <w:rPr>
          <w:bdr w:val="nil"/>
          <w:lang w:val="cy-GB"/>
        </w:rPr>
        <w:t xml:space="preserve"> </w:t>
      </w:r>
    </w:p>
    <w:p w14:paraId="5A9E52E8" w14:textId="77777777" w:rsidR="003F42E7" w:rsidRPr="009F589F" w:rsidRDefault="003F42E7" w:rsidP="00A763E2">
      <w:pPr>
        <w:rPr>
          <w:lang w:val="cy-GB"/>
        </w:rPr>
      </w:pPr>
    </w:p>
    <w:p w14:paraId="06DF69EC" w14:textId="77777777" w:rsidR="00E92DD1" w:rsidRPr="009F589F" w:rsidRDefault="00D35C0C" w:rsidP="00A763E2">
      <w:pPr>
        <w:rPr>
          <w:lang w:val="cy-GB"/>
        </w:rPr>
      </w:pPr>
      <w:r w:rsidRPr="009F589F">
        <w:rPr>
          <w:bdr w:val="nil"/>
          <w:lang w:val="cy-GB"/>
        </w:rPr>
        <w:t>Rhif Ffôn – 01758 740992.</w:t>
      </w:r>
    </w:p>
    <w:p w14:paraId="43EF3BD4" w14:textId="77777777" w:rsidR="003F42E7" w:rsidRPr="009F589F" w:rsidRDefault="003F42E7" w:rsidP="00A763E2">
      <w:pPr>
        <w:rPr>
          <w:lang w:val="cy-GB"/>
        </w:rPr>
      </w:pPr>
    </w:p>
    <w:p w14:paraId="4BD71D97" w14:textId="77777777" w:rsidR="00E92DD1" w:rsidRPr="009F589F" w:rsidRDefault="00D35C0C" w:rsidP="00A763E2">
      <w:pPr>
        <w:rPr>
          <w:lang w:val="cy-GB"/>
        </w:rPr>
      </w:pPr>
      <w:r w:rsidRPr="009F589F">
        <w:rPr>
          <w:bdr w:val="nil"/>
          <w:lang w:val="cy-GB"/>
        </w:rPr>
        <w:t xml:space="preserve">Cyfeiriad y Swyddfa – Wales </w:t>
      </w:r>
      <w:proofErr w:type="spellStart"/>
      <w:r w:rsidRPr="009F589F">
        <w:rPr>
          <w:bdr w:val="nil"/>
          <w:lang w:val="cy-GB"/>
        </w:rPr>
        <w:t>Cottage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Holidays</w:t>
      </w:r>
      <w:proofErr w:type="spellEnd"/>
      <w:r w:rsidRPr="009F589F">
        <w:rPr>
          <w:bdr w:val="nil"/>
          <w:lang w:val="cy-GB"/>
        </w:rPr>
        <w:t xml:space="preserve">, </w:t>
      </w:r>
      <w:proofErr w:type="spellStart"/>
      <w:r w:rsidRPr="009F589F">
        <w:rPr>
          <w:bdr w:val="nil"/>
          <w:lang w:val="cy-GB"/>
        </w:rPr>
        <w:t>Bear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House</w:t>
      </w:r>
      <w:proofErr w:type="spellEnd"/>
      <w:r w:rsidRPr="009F589F">
        <w:rPr>
          <w:bdr w:val="nil"/>
          <w:lang w:val="cy-GB"/>
        </w:rPr>
        <w:t xml:space="preserve">, </w:t>
      </w:r>
      <w:proofErr w:type="spellStart"/>
      <w:r w:rsidRPr="009F589F">
        <w:rPr>
          <w:bdr w:val="nil"/>
          <w:lang w:val="cy-GB"/>
        </w:rPr>
        <w:t>Bear</w:t>
      </w:r>
      <w:proofErr w:type="spellEnd"/>
      <w:r w:rsidRPr="009F589F">
        <w:rPr>
          <w:bdr w:val="nil"/>
          <w:lang w:val="cy-GB"/>
        </w:rPr>
        <w:t xml:space="preserve"> </w:t>
      </w:r>
      <w:proofErr w:type="spellStart"/>
      <w:r w:rsidRPr="009F589F">
        <w:rPr>
          <w:bdr w:val="nil"/>
          <w:lang w:val="cy-GB"/>
        </w:rPr>
        <w:t>Lanes</w:t>
      </w:r>
      <w:proofErr w:type="spellEnd"/>
      <w:r w:rsidRPr="009F589F">
        <w:rPr>
          <w:bdr w:val="nil"/>
          <w:lang w:val="cy-GB"/>
        </w:rPr>
        <w:t>, Y Drenewydd, Powys, SY16 2QZ</w:t>
      </w:r>
    </w:p>
    <w:sectPr w:rsidR="00E92DD1" w:rsidRPr="009F589F" w:rsidSect="00D35C0C">
      <w:pgSz w:w="11920" w:h="16860"/>
      <w:pgMar w:top="993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83E"/>
    <w:multiLevelType w:val="hybridMultilevel"/>
    <w:tmpl w:val="CE064564"/>
    <w:lvl w:ilvl="0" w:tplc="5E5078AA">
      <w:numFmt w:val="bullet"/>
      <w:lvlText w:val="-"/>
      <w:lvlJc w:val="left"/>
      <w:pPr>
        <w:ind w:left="184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A7748650">
      <w:numFmt w:val="bullet"/>
      <w:lvlText w:val="•"/>
      <w:lvlJc w:val="left"/>
      <w:pPr>
        <w:ind w:left="385" w:hanging="135"/>
      </w:pPr>
      <w:rPr>
        <w:rFonts w:hint="default"/>
      </w:rPr>
    </w:lvl>
    <w:lvl w:ilvl="2" w:tplc="0D4EB85E">
      <w:numFmt w:val="bullet"/>
      <w:lvlText w:val="•"/>
      <w:lvlJc w:val="left"/>
      <w:pPr>
        <w:ind w:left="591" w:hanging="135"/>
      </w:pPr>
      <w:rPr>
        <w:rFonts w:hint="default"/>
      </w:rPr>
    </w:lvl>
    <w:lvl w:ilvl="3" w:tplc="A502CF22">
      <w:numFmt w:val="bullet"/>
      <w:lvlText w:val="•"/>
      <w:lvlJc w:val="left"/>
      <w:pPr>
        <w:ind w:left="797" w:hanging="135"/>
      </w:pPr>
      <w:rPr>
        <w:rFonts w:hint="default"/>
      </w:rPr>
    </w:lvl>
    <w:lvl w:ilvl="4" w:tplc="025616F4">
      <w:numFmt w:val="bullet"/>
      <w:lvlText w:val="•"/>
      <w:lvlJc w:val="left"/>
      <w:pPr>
        <w:ind w:left="1002" w:hanging="135"/>
      </w:pPr>
      <w:rPr>
        <w:rFonts w:hint="default"/>
      </w:rPr>
    </w:lvl>
    <w:lvl w:ilvl="5" w:tplc="DF60DF1E">
      <w:numFmt w:val="bullet"/>
      <w:lvlText w:val="•"/>
      <w:lvlJc w:val="left"/>
      <w:pPr>
        <w:ind w:left="1208" w:hanging="135"/>
      </w:pPr>
      <w:rPr>
        <w:rFonts w:hint="default"/>
      </w:rPr>
    </w:lvl>
    <w:lvl w:ilvl="6" w:tplc="032284A4">
      <w:numFmt w:val="bullet"/>
      <w:lvlText w:val="•"/>
      <w:lvlJc w:val="left"/>
      <w:pPr>
        <w:ind w:left="1414" w:hanging="135"/>
      </w:pPr>
      <w:rPr>
        <w:rFonts w:hint="default"/>
      </w:rPr>
    </w:lvl>
    <w:lvl w:ilvl="7" w:tplc="0B840B86">
      <w:numFmt w:val="bullet"/>
      <w:lvlText w:val="•"/>
      <w:lvlJc w:val="left"/>
      <w:pPr>
        <w:ind w:left="1619" w:hanging="135"/>
      </w:pPr>
      <w:rPr>
        <w:rFonts w:hint="default"/>
      </w:rPr>
    </w:lvl>
    <w:lvl w:ilvl="8" w:tplc="65D870C6">
      <w:numFmt w:val="bullet"/>
      <w:lvlText w:val="•"/>
      <w:lvlJc w:val="left"/>
      <w:pPr>
        <w:ind w:left="1825" w:hanging="135"/>
      </w:pPr>
      <w:rPr>
        <w:rFonts w:hint="default"/>
      </w:rPr>
    </w:lvl>
  </w:abstractNum>
  <w:abstractNum w:abstractNumId="1" w15:restartNumberingAfterBreak="0">
    <w:nsid w:val="5E342C1D"/>
    <w:multiLevelType w:val="hybridMultilevel"/>
    <w:tmpl w:val="14D22AAA"/>
    <w:lvl w:ilvl="0" w:tplc="9942E098">
      <w:numFmt w:val="bullet"/>
      <w:lvlText w:val="●"/>
      <w:lvlJc w:val="left"/>
      <w:pPr>
        <w:ind w:left="881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4B21D1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656A2692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3B769B22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0FBC0190"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4E86F1D4">
      <w:numFmt w:val="bullet"/>
      <w:lvlText w:val="•"/>
      <w:lvlJc w:val="left"/>
      <w:pPr>
        <w:ind w:left="5090" w:hanging="361"/>
      </w:pPr>
      <w:rPr>
        <w:rFonts w:hint="default"/>
      </w:rPr>
    </w:lvl>
    <w:lvl w:ilvl="6" w:tplc="D188038A">
      <w:numFmt w:val="bullet"/>
      <w:lvlText w:val="•"/>
      <w:lvlJc w:val="left"/>
      <w:pPr>
        <w:ind w:left="5932" w:hanging="361"/>
      </w:pPr>
      <w:rPr>
        <w:rFonts w:hint="default"/>
      </w:rPr>
    </w:lvl>
    <w:lvl w:ilvl="7" w:tplc="05FC128A">
      <w:numFmt w:val="bullet"/>
      <w:lvlText w:val="•"/>
      <w:lvlJc w:val="left"/>
      <w:pPr>
        <w:ind w:left="6774" w:hanging="361"/>
      </w:pPr>
      <w:rPr>
        <w:rFonts w:hint="default"/>
      </w:rPr>
    </w:lvl>
    <w:lvl w:ilvl="8" w:tplc="B35A2FDA">
      <w:numFmt w:val="bullet"/>
      <w:lvlText w:val="•"/>
      <w:lvlJc w:val="left"/>
      <w:pPr>
        <w:ind w:left="761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D1"/>
    <w:rsid w:val="00245FD9"/>
    <w:rsid w:val="002926B7"/>
    <w:rsid w:val="002B15BA"/>
    <w:rsid w:val="003F42E7"/>
    <w:rsid w:val="00576C1E"/>
    <w:rsid w:val="005C292C"/>
    <w:rsid w:val="009F589F"/>
    <w:rsid w:val="00A763E2"/>
    <w:rsid w:val="00AB0C4F"/>
    <w:rsid w:val="00C20502"/>
    <w:rsid w:val="00D35C0C"/>
    <w:rsid w:val="00E25D61"/>
    <w:rsid w:val="00E92DD1"/>
    <w:rsid w:val="00E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66FB"/>
  <w15:docId w15:val="{E9E5AFE1-6963-420C-8D7D-6D62C6E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50"/>
    </w:pPr>
  </w:style>
  <w:style w:type="character" w:styleId="Hyperlink">
    <w:name w:val="Hyperlink"/>
    <w:basedOn w:val="DefaultParagraphFont"/>
    <w:uiPriority w:val="99"/>
    <w:unhideWhenUsed/>
    <w:rsid w:val="003F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ant@abersochholidayhom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Grant</dc:creator>
  <cp:lastModifiedBy>Eiri Nico</cp:lastModifiedBy>
  <cp:revision>4</cp:revision>
  <dcterms:created xsi:type="dcterms:W3CDTF">2019-08-08T22:01:00Z</dcterms:created>
  <dcterms:modified xsi:type="dcterms:W3CDTF">2019-08-15T09:45:00Z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2019-08-06T00:00:00Z</vt:filetime>
  </property>
</Properties>
</file>